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106" w:rsidRPr="004E1288" w:rsidRDefault="006B7106" w:rsidP="006B7106">
      <w:pPr>
        <w:autoSpaceDE w:val="0"/>
        <w:autoSpaceDN w:val="0"/>
        <w:adjustRightInd w:val="0"/>
        <w:spacing w:after="0" w:line="240" w:lineRule="auto"/>
        <w:jc w:val="center"/>
        <w:rPr>
          <w:rFonts w:ascii="Arial" w:hAnsi="Arial" w:cs="Arial"/>
          <w:b/>
          <w:bCs/>
          <w:sz w:val="40"/>
          <w:szCs w:val="40"/>
        </w:rPr>
      </w:pPr>
      <w:r w:rsidRPr="004E1288">
        <w:rPr>
          <w:rFonts w:ascii="Arial" w:hAnsi="Arial" w:cs="Arial"/>
          <w:b/>
          <w:bCs/>
          <w:sz w:val="40"/>
          <w:szCs w:val="40"/>
        </w:rPr>
        <w:t>Types of Context Clues</w:t>
      </w:r>
    </w:p>
    <w:p w:rsidR="006B7106" w:rsidRPr="004E1288" w:rsidRDefault="006B7106" w:rsidP="006B7106">
      <w:pPr>
        <w:autoSpaceDE w:val="0"/>
        <w:autoSpaceDN w:val="0"/>
        <w:adjustRightInd w:val="0"/>
        <w:spacing w:after="0" w:line="240" w:lineRule="auto"/>
        <w:rPr>
          <w:rFonts w:ascii="Arial" w:hAnsi="Arial" w:cs="Arial"/>
          <w:sz w:val="28"/>
          <w:szCs w:val="28"/>
        </w:rPr>
      </w:pPr>
      <w:r w:rsidRPr="004E1288">
        <w:rPr>
          <w:rFonts w:ascii="Arial" w:hAnsi="Arial" w:cs="Arial"/>
          <w:sz w:val="28"/>
          <w:szCs w:val="28"/>
        </w:rPr>
        <w:t>Study these four common types of context clues. Think about what information in the sentence is useful and what is not. Working with your partner, see if you can come up with different examples for at least two of the types.</w:t>
      </w:r>
    </w:p>
    <w:p w:rsidR="006B7106" w:rsidRPr="004E1288" w:rsidRDefault="006B7106" w:rsidP="006B7106">
      <w:pPr>
        <w:autoSpaceDE w:val="0"/>
        <w:autoSpaceDN w:val="0"/>
        <w:adjustRightInd w:val="0"/>
        <w:spacing w:after="0" w:line="240" w:lineRule="auto"/>
        <w:rPr>
          <w:rFonts w:ascii="Arial" w:hAnsi="Arial" w:cs="Arial"/>
          <w:sz w:val="28"/>
          <w:szCs w:val="28"/>
        </w:rPr>
      </w:pPr>
    </w:p>
    <w:p w:rsidR="006B7106" w:rsidRPr="004E1288" w:rsidRDefault="006B7106" w:rsidP="006B7106">
      <w:pPr>
        <w:autoSpaceDE w:val="0"/>
        <w:autoSpaceDN w:val="0"/>
        <w:adjustRightInd w:val="0"/>
        <w:spacing w:after="0" w:line="240" w:lineRule="auto"/>
        <w:rPr>
          <w:rFonts w:ascii="Arial" w:hAnsi="Arial" w:cs="Arial"/>
          <w:sz w:val="28"/>
          <w:szCs w:val="28"/>
        </w:rPr>
      </w:pPr>
      <w:r w:rsidRPr="004E1288">
        <w:rPr>
          <w:rFonts w:ascii="Arial" w:hAnsi="Arial" w:cs="Arial"/>
          <w:b/>
          <w:sz w:val="28"/>
          <w:szCs w:val="28"/>
          <w:u w:val="single"/>
        </w:rPr>
        <w:t>Definition–</w:t>
      </w:r>
      <w:r w:rsidRPr="004E1288">
        <w:rPr>
          <w:rFonts w:ascii="Arial" w:hAnsi="Arial" w:cs="Arial"/>
          <w:sz w:val="28"/>
          <w:szCs w:val="28"/>
        </w:rPr>
        <w:t>the word is defined directly and clearly in the sentence in which it appears.</w:t>
      </w:r>
    </w:p>
    <w:p w:rsidR="006B7106" w:rsidRPr="004E1288" w:rsidRDefault="006B7106" w:rsidP="006B7106">
      <w:pPr>
        <w:autoSpaceDE w:val="0"/>
        <w:autoSpaceDN w:val="0"/>
        <w:adjustRightInd w:val="0"/>
        <w:spacing w:after="0" w:line="240" w:lineRule="auto"/>
        <w:rPr>
          <w:rFonts w:ascii="Arial" w:hAnsi="Arial" w:cs="Arial"/>
          <w:sz w:val="28"/>
          <w:szCs w:val="28"/>
        </w:rPr>
      </w:pPr>
    </w:p>
    <w:p w:rsidR="006B7106" w:rsidRPr="004E1288" w:rsidRDefault="006B7106" w:rsidP="006B7106">
      <w:pPr>
        <w:autoSpaceDE w:val="0"/>
        <w:autoSpaceDN w:val="0"/>
        <w:adjustRightInd w:val="0"/>
        <w:spacing w:after="0" w:line="240" w:lineRule="auto"/>
        <w:rPr>
          <w:rFonts w:ascii="Arial" w:hAnsi="Arial" w:cs="Arial"/>
          <w:sz w:val="28"/>
          <w:szCs w:val="28"/>
        </w:rPr>
      </w:pPr>
      <w:r w:rsidRPr="004E1288">
        <w:rPr>
          <w:rFonts w:ascii="Arial" w:hAnsi="Arial" w:cs="Arial"/>
          <w:sz w:val="28"/>
          <w:szCs w:val="28"/>
        </w:rPr>
        <w:t xml:space="preserve">“The arbitrator, </w:t>
      </w:r>
      <w:r w:rsidR="00291031" w:rsidRPr="004E1288">
        <w:rPr>
          <w:rFonts w:ascii="Arial" w:hAnsi="Arial" w:cs="Arial"/>
          <w:sz w:val="28"/>
          <w:szCs w:val="28"/>
        </w:rPr>
        <w:t>the person who solves disagreements between two people</w:t>
      </w:r>
      <w:r w:rsidRPr="004E1288">
        <w:rPr>
          <w:rFonts w:ascii="Arial" w:hAnsi="Arial" w:cs="Arial"/>
          <w:sz w:val="28"/>
          <w:szCs w:val="28"/>
        </w:rPr>
        <w:t>, arrived at her decision.”</w:t>
      </w:r>
    </w:p>
    <w:p w:rsidR="004E1288" w:rsidRPr="004E1288" w:rsidRDefault="004E1288" w:rsidP="006B7106">
      <w:pPr>
        <w:autoSpaceDE w:val="0"/>
        <w:autoSpaceDN w:val="0"/>
        <w:adjustRightInd w:val="0"/>
        <w:spacing w:after="0" w:line="240" w:lineRule="auto"/>
        <w:rPr>
          <w:rFonts w:ascii="Arial" w:hAnsi="Arial" w:cs="Arial"/>
          <w:sz w:val="28"/>
          <w:szCs w:val="28"/>
        </w:rPr>
      </w:pPr>
    </w:p>
    <w:p w:rsidR="004E1288" w:rsidRPr="004E1288" w:rsidRDefault="004E1288" w:rsidP="006B7106">
      <w:pPr>
        <w:autoSpaceDE w:val="0"/>
        <w:autoSpaceDN w:val="0"/>
        <w:adjustRightInd w:val="0"/>
        <w:spacing w:after="0" w:line="240" w:lineRule="auto"/>
        <w:rPr>
          <w:rFonts w:ascii="Arial" w:hAnsi="Arial" w:cs="Arial"/>
          <w:sz w:val="28"/>
          <w:szCs w:val="28"/>
        </w:rPr>
      </w:pPr>
    </w:p>
    <w:p w:rsidR="006B7106" w:rsidRPr="004E1288" w:rsidRDefault="006B7106" w:rsidP="006B7106">
      <w:pPr>
        <w:autoSpaceDE w:val="0"/>
        <w:autoSpaceDN w:val="0"/>
        <w:adjustRightInd w:val="0"/>
        <w:spacing w:after="0" w:line="240" w:lineRule="auto"/>
        <w:rPr>
          <w:rFonts w:ascii="Arial" w:hAnsi="Arial" w:cs="Arial"/>
          <w:b/>
          <w:sz w:val="28"/>
          <w:szCs w:val="28"/>
          <w:u w:val="single"/>
        </w:rPr>
      </w:pPr>
    </w:p>
    <w:p w:rsidR="006B7106" w:rsidRPr="00345DAB" w:rsidRDefault="006B7106" w:rsidP="006B7106">
      <w:pPr>
        <w:autoSpaceDE w:val="0"/>
        <w:autoSpaceDN w:val="0"/>
        <w:adjustRightInd w:val="0"/>
        <w:spacing w:after="0" w:line="240" w:lineRule="auto"/>
        <w:rPr>
          <w:rFonts w:ascii="Arial" w:hAnsi="Arial" w:cs="Arial"/>
          <w:i/>
          <w:iCs/>
          <w:sz w:val="28"/>
          <w:szCs w:val="28"/>
        </w:rPr>
      </w:pPr>
      <w:r w:rsidRPr="004E1288">
        <w:rPr>
          <w:rFonts w:ascii="Arial" w:hAnsi="Arial" w:cs="Arial"/>
          <w:b/>
          <w:sz w:val="28"/>
          <w:szCs w:val="28"/>
          <w:u w:val="single"/>
        </w:rPr>
        <w:t>Antonym (or contrast)–</w:t>
      </w:r>
      <w:r w:rsidRPr="004E1288">
        <w:rPr>
          <w:rFonts w:ascii="Arial" w:hAnsi="Arial" w:cs="Arial"/>
          <w:sz w:val="28"/>
          <w:szCs w:val="28"/>
        </w:rPr>
        <w:t xml:space="preserve">often signaled by the words </w:t>
      </w:r>
      <w:r w:rsidRPr="004E1288">
        <w:rPr>
          <w:rFonts w:ascii="Arial" w:hAnsi="Arial" w:cs="Arial"/>
          <w:i/>
          <w:iCs/>
          <w:sz w:val="28"/>
          <w:szCs w:val="28"/>
        </w:rPr>
        <w:t>whereas</w:t>
      </w:r>
      <w:r w:rsidRPr="004E1288">
        <w:rPr>
          <w:rFonts w:ascii="Arial" w:hAnsi="Arial" w:cs="Arial"/>
          <w:sz w:val="28"/>
          <w:szCs w:val="28"/>
        </w:rPr>
        <w:t xml:space="preserve">, </w:t>
      </w:r>
      <w:r w:rsidRPr="004E1288">
        <w:rPr>
          <w:rFonts w:ascii="Arial" w:hAnsi="Arial" w:cs="Arial"/>
          <w:i/>
          <w:iCs/>
          <w:sz w:val="28"/>
          <w:szCs w:val="28"/>
        </w:rPr>
        <w:t>unlike</w:t>
      </w:r>
      <w:r w:rsidRPr="004E1288">
        <w:rPr>
          <w:rFonts w:ascii="Arial" w:hAnsi="Arial" w:cs="Arial"/>
          <w:sz w:val="28"/>
          <w:szCs w:val="28"/>
        </w:rPr>
        <w:t xml:space="preserve">, or </w:t>
      </w:r>
      <w:r w:rsidRPr="004E1288">
        <w:rPr>
          <w:rFonts w:ascii="Arial" w:hAnsi="Arial" w:cs="Arial"/>
          <w:i/>
          <w:iCs/>
          <w:sz w:val="28"/>
          <w:szCs w:val="28"/>
        </w:rPr>
        <w:t>as</w:t>
      </w:r>
      <w:r w:rsidR="00345DAB">
        <w:rPr>
          <w:rFonts w:ascii="Arial" w:hAnsi="Arial" w:cs="Arial"/>
          <w:i/>
          <w:iCs/>
          <w:sz w:val="28"/>
          <w:szCs w:val="28"/>
        </w:rPr>
        <w:t xml:space="preserve"> </w:t>
      </w:r>
      <w:r w:rsidRPr="004E1288">
        <w:rPr>
          <w:rFonts w:ascii="Arial" w:hAnsi="Arial" w:cs="Arial"/>
          <w:i/>
          <w:iCs/>
          <w:sz w:val="28"/>
          <w:szCs w:val="28"/>
        </w:rPr>
        <w:t>opposed to</w:t>
      </w:r>
      <w:r w:rsidRPr="004E1288">
        <w:rPr>
          <w:rFonts w:ascii="Arial" w:hAnsi="Arial" w:cs="Arial"/>
          <w:sz w:val="28"/>
          <w:szCs w:val="28"/>
        </w:rPr>
        <w:t>.</w:t>
      </w:r>
    </w:p>
    <w:p w:rsidR="006B7106" w:rsidRPr="004E1288" w:rsidRDefault="006B7106" w:rsidP="006B7106">
      <w:pPr>
        <w:autoSpaceDE w:val="0"/>
        <w:autoSpaceDN w:val="0"/>
        <w:adjustRightInd w:val="0"/>
        <w:spacing w:after="0" w:line="240" w:lineRule="auto"/>
        <w:rPr>
          <w:rFonts w:ascii="Arial" w:hAnsi="Arial" w:cs="Arial"/>
          <w:sz w:val="28"/>
          <w:szCs w:val="28"/>
        </w:rPr>
      </w:pPr>
    </w:p>
    <w:p w:rsidR="006B7106" w:rsidRPr="004E1288" w:rsidRDefault="006B7106" w:rsidP="006B7106">
      <w:pPr>
        <w:autoSpaceDE w:val="0"/>
        <w:autoSpaceDN w:val="0"/>
        <w:adjustRightInd w:val="0"/>
        <w:spacing w:after="0" w:line="240" w:lineRule="auto"/>
        <w:rPr>
          <w:rFonts w:ascii="Arial" w:hAnsi="Arial" w:cs="Arial"/>
          <w:sz w:val="28"/>
          <w:szCs w:val="28"/>
        </w:rPr>
      </w:pPr>
      <w:r w:rsidRPr="004E1288">
        <w:rPr>
          <w:rFonts w:ascii="Arial" w:hAnsi="Arial" w:cs="Arial"/>
          <w:sz w:val="28"/>
          <w:szCs w:val="28"/>
        </w:rPr>
        <w:t>“Unlike Jamaal’s room, which was immaculate, Jeffrey’s room was very messy.”</w:t>
      </w:r>
    </w:p>
    <w:p w:rsidR="004E1288" w:rsidRPr="004E1288" w:rsidRDefault="004E1288" w:rsidP="006B7106">
      <w:pPr>
        <w:autoSpaceDE w:val="0"/>
        <w:autoSpaceDN w:val="0"/>
        <w:adjustRightInd w:val="0"/>
        <w:spacing w:after="0" w:line="240" w:lineRule="auto"/>
        <w:rPr>
          <w:rFonts w:ascii="Arial" w:hAnsi="Arial" w:cs="Arial"/>
          <w:sz w:val="28"/>
          <w:szCs w:val="28"/>
        </w:rPr>
      </w:pPr>
    </w:p>
    <w:p w:rsidR="004E1288" w:rsidRPr="004E1288" w:rsidRDefault="004E1288" w:rsidP="006B7106">
      <w:pPr>
        <w:autoSpaceDE w:val="0"/>
        <w:autoSpaceDN w:val="0"/>
        <w:adjustRightInd w:val="0"/>
        <w:spacing w:after="0" w:line="240" w:lineRule="auto"/>
        <w:rPr>
          <w:rFonts w:ascii="Arial" w:hAnsi="Arial" w:cs="Arial"/>
          <w:sz w:val="28"/>
          <w:szCs w:val="28"/>
        </w:rPr>
      </w:pPr>
    </w:p>
    <w:p w:rsidR="00193D2E" w:rsidRPr="004E1288" w:rsidRDefault="00193D2E" w:rsidP="006B7106">
      <w:pPr>
        <w:autoSpaceDE w:val="0"/>
        <w:autoSpaceDN w:val="0"/>
        <w:adjustRightInd w:val="0"/>
        <w:spacing w:after="0" w:line="240" w:lineRule="auto"/>
        <w:rPr>
          <w:rFonts w:ascii="Arial" w:hAnsi="Arial" w:cs="Arial"/>
          <w:sz w:val="28"/>
          <w:szCs w:val="28"/>
        </w:rPr>
      </w:pPr>
    </w:p>
    <w:p w:rsidR="006B7106" w:rsidRPr="004E1288" w:rsidRDefault="006B7106" w:rsidP="006B7106">
      <w:pPr>
        <w:autoSpaceDE w:val="0"/>
        <w:autoSpaceDN w:val="0"/>
        <w:adjustRightInd w:val="0"/>
        <w:spacing w:after="0" w:line="240" w:lineRule="auto"/>
        <w:rPr>
          <w:rFonts w:ascii="Arial" w:hAnsi="Arial" w:cs="Arial"/>
          <w:sz w:val="28"/>
          <w:szCs w:val="28"/>
        </w:rPr>
      </w:pPr>
      <w:r w:rsidRPr="004E1288">
        <w:rPr>
          <w:rFonts w:ascii="Arial" w:hAnsi="Arial" w:cs="Arial"/>
          <w:b/>
          <w:sz w:val="28"/>
          <w:szCs w:val="28"/>
          <w:u w:val="single"/>
        </w:rPr>
        <w:t>Synonym (or restatement)–</w:t>
      </w:r>
      <w:r w:rsidRPr="004E1288">
        <w:rPr>
          <w:rFonts w:ascii="Arial" w:hAnsi="Arial" w:cs="Arial"/>
          <w:sz w:val="28"/>
          <w:szCs w:val="28"/>
        </w:rPr>
        <w:t>other words are used in the sentence with similar meanings.</w:t>
      </w:r>
    </w:p>
    <w:p w:rsidR="006B7106" w:rsidRPr="004E1288" w:rsidRDefault="006B7106" w:rsidP="006B7106">
      <w:pPr>
        <w:autoSpaceDE w:val="0"/>
        <w:autoSpaceDN w:val="0"/>
        <w:adjustRightInd w:val="0"/>
        <w:spacing w:after="0" w:line="240" w:lineRule="auto"/>
        <w:rPr>
          <w:rFonts w:ascii="Arial" w:hAnsi="Arial" w:cs="Arial"/>
          <w:sz w:val="28"/>
          <w:szCs w:val="28"/>
        </w:rPr>
      </w:pPr>
    </w:p>
    <w:p w:rsidR="006B7106" w:rsidRPr="004E1288" w:rsidRDefault="006B7106" w:rsidP="006B7106">
      <w:pPr>
        <w:autoSpaceDE w:val="0"/>
        <w:autoSpaceDN w:val="0"/>
        <w:adjustRightInd w:val="0"/>
        <w:spacing w:after="0" w:line="240" w:lineRule="auto"/>
        <w:rPr>
          <w:rFonts w:ascii="Arial" w:hAnsi="Arial" w:cs="Arial"/>
          <w:sz w:val="28"/>
          <w:szCs w:val="28"/>
        </w:rPr>
      </w:pPr>
      <w:r w:rsidRPr="004E1288">
        <w:rPr>
          <w:rFonts w:ascii="Arial" w:hAnsi="Arial" w:cs="Arial"/>
          <w:sz w:val="28"/>
          <w:szCs w:val="28"/>
        </w:rPr>
        <w:t>“The slender woman was so thin her clothes were too big on her.</w:t>
      </w:r>
    </w:p>
    <w:p w:rsidR="00291031" w:rsidRPr="004E1288" w:rsidRDefault="00291031" w:rsidP="006B7106">
      <w:pPr>
        <w:autoSpaceDE w:val="0"/>
        <w:autoSpaceDN w:val="0"/>
        <w:adjustRightInd w:val="0"/>
        <w:spacing w:after="0" w:line="240" w:lineRule="auto"/>
        <w:rPr>
          <w:rFonts w:ascii="Arial" w:hAnsi="Arial" w:cs="Arial"/>
          <w:sz w:val="28"/>
          <w:szCs w:val="28"/>
        </w:rPr>
      </w:pPr>
    </w:p>
    <w:p w:rsidR="004E1288" w:rsidRPr="004E1288" w:rsidRDefault="004E1288" w:rsidP="006B7106">
      <w:pPr>
        <w:autoSpaceDE w:val="0"/>
        <w:autoSpaceDN w:val="0"/>
        <w:adjustRightInd w:val="0"/>
        <w:spacing w:after="0" w:line="240" w:lineRule="auto"/>
        <w:rPr>
          <w:rFonts w:ascii="Arial" w:hAnsi="Arial" w:cs="Arial"/>
          <w:sz w:val="28"/>
          <w:szCs w:val="28"/>
        </w:rPr>
      </w:pPr>
    </w:p>
    <w:p w:rsidR="004E1288" w:rsidRPr="004E1288" w:rsidRDefault="004E1288" w:rsidP="006B7106">
      <w:pPr>
        <w:autoSpaceDE w:val="0"/>
        <w:autoSpaceDN w:val="0"/>
        <w:adjustRightInd w:val="0"/>
        <w:spacing w:after="0" w:line="240" w:lineRule="auto"/>
        <w:rPr>
          <w:rFonts w:ascii="Arial" w:hAnsi="Arial" w:cs="Arial"/>
          <w:sz w:val="28"/>
          <w:szCs w:val="28"/>
        </w:rPr>
      </w:pPr>
    </w:p>
    <w:p w:rsidR="006B7106" w:rsidRPr="004E1288" w:rsidRDefault="006B7106" w:rsidP="006B7106">
      <w:pPr>
        <w:autoSpaceDE w:val="0"/>
        <w:autoSpaceDN w:val="0"/>
        <w:adjustRightInd w:val="0"/>
        <w:spacing w:after="0" w:line="240" w:lineRule="auto"/>
        <w:rPr>
          <w:rFonts w:ascii="Arial" w:hAnsi="Arial" w:cs="Arial"/>
          <w:sz w:val="28"/>
          <w:szCs w:val="28"/>
        </w:rPr>
      </w:pPr>
      <w:r w:rsidRPr="004E1288">
        <w:rPr>
          <w:rFonts w:ascii="Arial" w:hAnsi="Arial" w:cs="Arial"/>
          <w:b/>
          <w:sz w:val="28"/>
          <w:szCs w:val="28"/>
          <w:u w:val="single"/>
        </w:rPr>
        <w:t>Inference</w:t>
      </w:r>
      <w:r w:rsidRPr="004E1288">
        <w:rPr>
          <w:rFonts w:ascii="Arial" w:hAnsi="Arial" w:cs="Arial"/>
          <w:sz w:val="28"/>
          <w:szCs w:val="28"/>
        </w:rPr>
        <w:t>–word meanings are not directly described, but need to be inferred from</w:t>
      </w:r>
      <w:r w:rsidR="00193D2E" w:rsidRPr="004E1288">
        <w:rPr>
          <w:rFonts w:ascii="Arial" w:hAnsi="Arial" w:cs="Arial"/>
          <w:sz w:val="28"/>
          <w:szCs w:val="28"/>
        </w:rPr>
        <w:t xml:space="preserve"> </w:t>
      </w:r>
      <w:r w:rsidRPr="004E1288">
        <w:rPr>
          <w:rFonts w:ascii="Arial" w:hAnsi="Arial" w:cs="Arial"/>
          <w:sz w:val="28"/>
          <w:szCs w:val="28"/>
        </w:rPr>
        <w:t>the context.</w:t>
      </w:r>
    </w:p>
    <w:p w:rsidR="00291031" w:rsidRPr="004E1288" w:rsidRDefault="00291031" w:rsidP="006B7106">
      <w:pPr>
        <w:autoSpaceDE w:val="0"/>
        <w:autoSpaceDN w:val="0"/>
        <w:adjustRightInd w:val="0"/>
        <w:spacing w:after="0" w:line="240" w:lineRule="auto"/>
        <w:rPr>
          <w:rFonts w:ascii="Arial" w:hAnsi="Arial" w:cs="Arial"/>
          <w:sz w:val="28"/>
          <w:szCs w:val="28"/>
        </w:rPr>
      </w:pPr>
    </w:p>
    <w:p w:rsidR="00291031" w:rsidRPr="004E1288" w:rsidRDefault="00291031" w:rsidP="00291031">
      <w:pPr>
        <w:autoSpaceDE w:val="0"/>
        <w:autoSpaceDN w:val="0"/>
        <w:adjustRightInd w:val="0"/>
        <w:spacing w:after="0" w:line="240" w:lineRule="auto"/>
        <w:rPr>
          <w:rFonts w:ascii="Arial" w:hAnsi="Arial" w:cs="Arial"/>
          <w:sz w:val="28"/>
          <w:szCs w:val="28"/>
        </w:rPr>
      </w:pPr>
      <w:r w:rsidRPr="004E1288">
        <w:rPr>
          <w:rFonts w:ascii="Arial" w:hAnsi="Arial" w:cs="Arial"/>
          <w:sz w:val="28"/>
          <w:szCs w:val="28"/>
        </w:rPr>
        <w:t xml:space="preserve">“The man gigged the large fish, but he needed his friend to enlarge the hole </w:t>
      </w:r>
      <w:r w:rsidR="00345DAB">
        <w:rPr>
          <w:rFonts w:ascii="Arial" w:hAnsi="Arial" w:cs="Arial"/>
          <w:sz w:val="28"/>
          <w:szCs w:val="28"/>
        </w:rPr>
        <w:t xml:space="preserve">in the ice </w:t>
      </w:r>
      <w:r w:rsidRPr="004E1288">
        <w:rPr>
          <w:rFonts w:ascii="Arial" w:hAnsi="Arial" w:cs="Arial"/>
          <w:sz w:val="28"/>
          <w:szCs w:val="28"/>
        </w:rPr>
        <w:t>to drag it out of the frigid water.”</w:t>
      </w:r>
    </w:p>
    <w:p w:rsidR="00193D2E" w:rsidRPr="004E1288" w:rsidRDefault="00193D2E" w:rsidP="00193D2E">
      <w:pPr>
        <w:rPr>
          <w:rFonts w:ascii="Arial" w:hAnsi="Arial" w:cs="Arial"/>
        </w:rPr>
      </w:pPr>
    </w:p>
    <w:sectPr w:rsidR="00193D2E" w:rsidRPr="004E1288" w:rsidSect="00B0286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0A87" w:usb1="00000000"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B7106"/>
    <w:rsid w:val="00193D2E"/>
    <w:rsid w:val="00291031"/>
    <w:rsid w:val="00345DAB"/>
    <w:rsid w:val="004E1288"/>
    <w:rsid w:val="006B7106"/>
    <w:rsid w:val="007A5938"/>
    <w:rsid w:val="0081699B"/>
    <w:rsid w:val="00B028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8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146</Words>
  <Characters>835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john.arunski</dc:creator>
  <cp:lastModifiedBy>john.arunski</cp:lastModifiedBy>
  <cp:revision>1</cp:revision>
  <cp:lastPrinted>2011-09-05T02:48:00Z</cp:lastPrinted>
  <dcterms:created xsi:type="dcterms:W3CDTF">2011-09-05T02:43:00Z</dcterms:created>
  <dcterms:modified xsi:type="dcterms:W3CDTF">2011-09-05T02:49:00Z</dcterms:modified>
</cp:coreProperties>
</file>